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4C" w:rsidRDefault="002C4E56">
      <w:bookmarkStart w:id="0" w:name="_GoBack"/>
      <w:bookmarkEnd w:id="0"/>
      <w:r>
        <w:t>VRIJWILLIGERSCONTRACT STEUNPUNTVLUCHTELINGEN DE BILT</w:t>
      </w:r>
    </w:p>
    <w:p w:rsidR="005C6AD9" w:rsidRDefault="002C4E56">
      <w:r>
        <w:t>Steunpunt Vluchtelingen De Bilt</w:t>
      </w:r>
      <w:r w:rsidR="005C6AD9">
        <w:t xml:space="preserve">, verder te noemen </w:t>
      </w:r>
      <w:r>
        <w:t>SVDB</w:t>
      </w:r>
      <w:r w:rsidR="005C6AD9">
        <w:t>, en ……………………………………,</w:t>
      </w:r>
    </w:p>
    <w:p w:rsidR="005C6AD9" w:rsidRDefault="007F1698">
      <w:r>
        <w:t xml:space="preserve">(geb. …………………………………..)  </w:t>
      </w:r>
      <w:r w:rsidR="005C6AD9">
        <w:t>verder te noemen de vrijwilliger, komen het volgende overeen:</w:t>
      </w:r>
    </w:p>
    <w:p w:rsidR="005C6AD9" w:rsidRDefault="006B0A16" w:rsidP="00BF144C">
      <w:pPr>
        <w:pStyle w:val="Lijstalinea"/>
        <w:numPr>
          <w:ilvl w:val="0"/>
          <w:numId w:val="3"/>
        </w:numPr>
      </w:pPr>
      <w:r>
        <w:t xml:space="preserve">De vrijwilliger onderschrijft de statuten, de gedragscode en andere geldende regelingen van </w:t>
      </w:r>
      <w:r w:rsidR="002C4E56">
        <w:t>SVDB</w:t>
      </w:r>
      <w:r>
        <w:t xml:space="preserve"> en wordt geïnformeerd over de afspraken ten aanzien van aan-en afwezigheid, ziekte, verhindering, enz. </w:t>
      </w:r>
      <w:r w:rsidR="008A13AD">
        <w:t>Werktijden worden in onderling overleg geregeld.</w:t>
      </w:r>
    </w:p>
    <w:p w:rsidR="006B0A16" w:rsidRDefault="006B0A16" w:rsidP="00BF144C">
      <w:pPr>
        <w:pStyle w:val="Lijstalinea"/>
        <w:numPr>
          <w:ilvl w:val="0"/>
          <w:numId w:val="3"/>
        </w:numPr>
      </w:pPr>
      <w:r>
        <w:t>Voor aanvang van de werkzaamheden vraagt de vrijwilliger een Verklaring Omtrent Gedrag aan (via de daartoe toegezonden link) en levert deze in bij de coördinator. Hieraan zijn geen kosten verbonden voor de vrijwilliger.</w:t>
      </w:r>
    </w:p>
    <w:p w:rsidR="006B0A16" w:rsidRDefault="006B0A16" w:rsidP="00BF144C">
      <w:pPr>
        <w:pStyle w:val="Lijstalinea"/>
        <w:numPr>
          <w:ilvl w:val="0"/>
          <w:numId w:val="3"/>
        </w:numPr>
      </w:pPr>
      <w:r>
        <w:t xml:space="preserve">De vrijwilliger verbindt zich, met ingang van ……………………………….. werkzaam te zijn voor </w:t>
      </w:r>
      <w:r w:rsidR="002C4E56">
        <w:t>SVDB</w:t>
      </w:r>
      <w:r>
        <w:t>.</w:t>
      </w:r>
    </w:p>
    <w:p w:rsidR="006B0A16" w:rsidRDefault="00546600" w:rsidP="00BF144C">
      <w:pPr>
        <w:pStyle w:val="Lijstalinea"/>
        <w:numPr>
          <w:ilvl w:val="0"/>
          <w:numId w:val="3"/>
        </w:numPr>
      </w:pPr>
      <w:r>
        <w:t xml:space="preserve">Er wordt met de vrijwilliger een proefperiode afgesproken van 2 maanden. Na de proeftijd volgt een gesprek met de coördinator waarin van weerskanten kan worden aangegeven of de overeenkomst wordt voortgezet. </w:t>
      </w:r>
    </w:p>
    <w:p w:rsidR="00546600" w:rsidRDefault="00546600" w:rsidP="00BF144C">
      <w:pPr>
        <w:pStyle w:val="Lijstalinea"/>
        <w:numPr>
          <w:ilvl w:val="0"/>
          <w:numId w:val="3"/>
        </w:numPr>
      </w:pPr>
      <w:r>
        <w:t xml:space="preserve">De </w:t>
      </w:r>
      <w:r w:rsidR="00663794">
        <w:t xml:space="preserve">na de proeftijd voortgezette </w:t>
      </w:r>
      <w:r>
        <w:t>overeenkomst is tussentijds opzegbaar. In prin</w:t>
      </w:r>
      <w:r w:rsidR="00266CEA">
        <w:t xml:space="preserve">cipe wordt voor beide partijen </w:t>
      </w:r>
      <w:r>
        <w:t xml:space="preserve">een opzegtermijn </w:t>
      </w:r>
      <w:r w:rsidR="008A13AD">
        <w:t>aangehouden van vier weken. D</w:t>
      </w:r>
      <w:r>
        <w:t xml:space="preserve">e vrijwilliger </w:t>
      </w:r>
      <w:r w:rsidR="008A13AD">
        <w:t xml:space="preserve">zorgt </w:t>
      </w:r>
      <w:r>
        <w:t>voor een goede overdracht</w:t>
      </w:r>
      <w:r w:rsidR="008A13AD">
        <w:t xml:space="preserve"> van de werkzaamheden</w:t>
      </w:r>
      <w:r>
        <w:t xml:space="preserve">. </w:t>
      </w:r>
      <w:r w:rsidR="00663794">
        <w:t xml:space="preserve">Wanneer </w:t>
      </w:r>
      <w:r w:rsidR="002C4E56">
        <w:t>SVDB</w:t>
      </w:r>
      <w:r w:rsidR="00663794">
        <w:t xml:space="preserve"> de overeenkomst wil opzeggen moeten daarvoor zwaarwegende redenen aanwezig zijn. </w:t>
      </w:r>
    </w:p>
    <w:p w:rsidR="00663794" w:rsidRDefault="00663794" w:rsidP="00BF144C">
      <w:pPr>
        <w:pStyle w:val="Lijstalinea"/>
        <w:numPr>
          <w:ilvl w:val="0"/>
          <w:numId w:val="3"/>
        </w:numPr>
      </w:pPr>
      <w:r>
        <w:t xml:space="preserve">De vrijwilliger </w:t>
      </w:r>
      <w:r w:rsidR="007F1698">
        <w:t xml:space="preserve">draagt eigen verantwoordelijkheid voor de opgedragen taken en </w:t>
      </w:r>
      <w:r>
        <w:t>legt verantwoording over de werkza</w:t>
      </w:r>
      <w:r w:rsidR="007F1698">
        <w:t xml:space="preserve">amheden af aan de coördinator. </w:t>
      </w:r>
      <w:r>
        <w:t>De vrijwilliger draagt zorg</w:t>
      </w:r>
      <w:r w:rsidR="007F1698">
        <w:t xml:space="preserve"> voor een goede dossiervoering. </w:t>
      </w:r>
      <w:r>
        <w:t xml:space="preserve">De vrijwilliger neemt zoveel mogelijk deel aan het werkoverleg. </w:t>
      </w:r>
      <w:r w:rsidR="00EA3EBF">
        <w:t>De vrijwilliger heeft recht op deskundige b</w:t>
      </w:r>
      <w:r w:rsidR="008A13AD">
        <w:t xml:space="preserve">egeleiding en maakt gebruik </w:t>
      </w:r>
      <w:r w:rsidR="00EA3EBF">
        <w:t xml:space="preserve">van een trainingsaanbod, waarbij </w:t>
      </w:r>
      <w:r w:rsidR="002C4E56">
        <w:t>SVDB</w:t>
      </w:r>
      <w:r w:rsidR="00EA3EBF">
        <w:t xml:space="preserve"> de kosten draagt als dit nodig wordt geacht voor de uitoefening van de werkzaamheden. </w:t>
      </w:r>
    </w:p>
    <w:p w:rsidR="00483931" w:rsidRDefault="00483931" w:rsidP="00BF144C">
      <w:pPr>
        <w:pStyle w:val="Lijstalinea"/>
        <w:numPr>
          <w:ilvl w:val="0"/>
          <w:numId w:val="3"/>
        </w:numPr>
      </w:pPr>
      <w:r>
        <w:t xml:space="preserve">De vrijwilliger informeert cliënten over de geldende klachtenregeling en de aanwezigheid van </w:t>
      </w:r>
      <w:r w:rsidR="0073098A">
        <w:t xml:space="preserve">klachtenbemiddelaar, klachtencommissie </w:t>
      </w:r>
      <w:r>
        <w:t xml:space="preserve">en vertrouwenspersonen. </w:t>
      </w:r>
    </w:p>
    <w:p w:rsidR="00483931" w:rsidRDefault="00483931" w:rsidP="00BF144C">
      <w:pPr>
        <w:pStyle w:val="Lijstalinea"/>
        <w:numPr>
          <w:ilvl w:val="0"/>
          <w:numId w:val="3"/>
        </w:numPr>
      </w:pPr>
      <w:r>
        <w:t xml:space="preserve">De vrijwilliger is geïnformeerd over de voorzieningen voor medewerkers/vrijwilligers die in aanraking zijn gekomen met ongewenst gedrag en kan zo nodig ook een beroep doen op de </w:t>
      </w:r>
      <w:r w:rsidR="0073098A">
        <w:t xml:space="preserve">klachtenbemiddelaar en vertrouwenspersonen. </w:t>
      </w:r>
    </w:p>
    <w:p w:rsidR="00C5468C" w:rsidRDefault="0073098A" w:rsidP="00BF144C">
      <w:pPr>
        <w:pStyle w:val="Lijstalinea"/>
        <w:numPr>
          <w:ilvl w:val="0"/>
          <w:numId w:val="3"/>
        </w:numPr>
      </w:pPr>
      <w:r>
        <w:t xml:space="preserve">De vrijwilliger houdt </w:t>
      </w:r>
      <w:r w:rsidR="00C5468C">
        <w:t xml:space="preserve">vertrouwelijke </w:t>
      </w:r>
      <w:r>
        <w:t>zaken, die hem/haar in de uitoefening van zijn/haar functie bekend worden, geheim en gee</w:t>
      </w:r>
      <w:r w:rsidR="00EA3EBF">
        <w:t xml:space="preserve">ft alleen informatie aan andere instellingen </w:t>
      </w:r>
      <w:r>
        <w:t xml:space="preserve">met schriftelijke toestemming van de cliënt. In het overleg </w:t>
      </w:r>
      <w:r w:rsidR="00EA3EBF">
        <w:t xml:space="preserve">binnen </w:t>
      </w:r>
      <w:r w:rsidR="002C4E56">
        <w:t>SVDB</w:t>
      </w:r>
      <w:r w:rsidR="00EA3EBF">
        <w:t xml:space="preserve"> </w:t>
      </w:r>
      <w:r>
        <w:t>met coörd</w:t>
      </w:r>
      <w:r w:rsidR="00EA3EBF">
        <w:t>inator en medevrijwilligers mag</w:t>
      </w:r>
      <w:r>
        <w:t xml:space="preserve"> informatie wel gedeeld worden indien </w:t>
      </w:r>
      <w:r w:rsidR="00C5468C">
        <w:t xml:space="preserve">dit </w:t>
      </w:r>
      <w:r>
        <w:t>voor de werkzaamheden nodig is. De</w:t>
      </w:r>
      <w:r w:rsidR="00EA3EBF">
        <w:t xml:space="preserve"> </w:t>
      </w:r>
      <w:r>
        <w:t xml:space="preserve">verplichting tot geheimhouding geldt ook na beëindiging van de werkzaamheden. </w:t>
      </w:r>
      <w:r w:rsidR="00C5468C">
        <w:t>Vermoedens van (kinder-)</w:t>
      </w:r>
      <w:r w:rsidR="00EA3EBF">
        <w:t xml:space="preserve"> </w:t>
      </w:r>
      <w:r w:rsidR="00C5468C">
        <w:t xml:space="preserve">mishandeling, incest en vergelijkbare delicten en verkregen informatie over een gepleegd of voorgenomen zwaar misdrijf moeten met de coördinator en/of een van de vertrouwenspersonen worden besproken. </w:t>
      </w:r>
    </w:p>
    <w:p w:rsidR="00C5468C" w:rsidRDefault="00C5468C" w:rsidP="00BF144C">
      <w:pPr>
        <w:pStyle w:val="Lijstalinea"/>
        <w:numPr>
          <w:ilvl w:val="0"/>
          <w:numId w:val="3"/>
        </w:numPr>
      </w:pPr>
      <w:r>
        <w:t xml:space="preserve">De vrijwilliger kan een beroep doen op de geldende onkostenregeling. </w:t>
      </w:r>
    </w:p>
    <w:p w:rsidR="008A13AD" w:rsidRDefault="008A13AD" w:rsidP="00BF144C">
      <w:pPr>
        <w:pStyle w:val="Lijstalinea"/>
        <w:numPr>
          <w:ilvl w:val="0"/>
          <w:numId w:val="3"/>
        </w:numPr>
      </w:pPr>
      <w:r>
        <w:t>De vrijwilliger is verzekerd te</w:t>
      </w:r>
      <w:r w:rsidR="00E80295">
        <w:t xml:space="preserve">gen </w:t>
      </w:r>
      <w:r>
        <w:t>extra risico’s die voortkomend uit het werk</w:t>
      </w:r>
      <w:r w:rsidR="00E80295">
        <w:t xml:space="preserve"> (VNG vrijwilligerspolis: ongevallen-, persoonlijk eigendommen- en aansprakelijkheidsverzekering).</w:t>
      </w:r>
    </w:p>
    <w:p w:rsidR="00EA3EBF" w:rsidRDefault="002C4E56">
      <w:r>
        <w:t>SVDB</w:t>
      </w:r>
      <w:r w:rsidR="00EA3EBF">
        <w:t xml:space="preserve"> en de vrijwilliger verklaren zich akkoord met de bovenstaande afspraken. </w:t>
      </w:r>
    </w:p>
    <w:p w:rsidR="00EA3EBF" w:rsidRDefault="002C4E56">
      <w:r>
        <w:t>Bilthoven</w:t>
      </w:r>
      <w:r w:rsidR="00EA3EBF">
        <w:t>, d.d. …………………………</w:t>
      </w:r>
    </w:p>
    <w:p w:rsidR="006B0A16" w:rsidRDefault="00EA3EBF">
      <w:r>
        <w:t>…………………………………………………</w:t>
      </w:r>
      <w:r>
        <w:tab/>
      </w:r>
      <w:r>
        <w:tab/>
      </w:r>
      <w:r>
        <w:tab/>
      </w:r>
      <w:r>
        <w:tab/>
        <w:t>…………………………………………………..</w:t>
      </w:r>
      <w:r w:rsidR="006B44D8">
        <w:t xml:space="preserve">  </w:t>
      </w:r>
      <w:r w:rsidR="006B44D8">
        <w:br/>
      </w:r>
      <w:r>
        <w:t>D</w:t>
      </w:r>
      <w:r w:rsidR="002C4E56">
        <w:t>e vrijwilliger</w:t>
      </w:r>
      <w:r w:rsidR="002C4E56">
        <w:tab/>
      </w:r>
      <w:r w:rsidR="002C4E56">
        <w:tab/>
      </w:r>
      <w:r w:rsidR="002C4E56">
        <w:tab/>
      </w:r>
      <w:r w:rsidR="002C4E56">
        <w:tab/>
      </w:r>
      <w:r w:rsidR="002C4E56">
        <w:tab/>
      </w:r>
      <w:r w:rsidR="002C4E56">
        <w:tab/>
      </w:r>
      <w:r w:rsidR="002C4E56">
        <w:tab/>
        <w:t>Namens SVDB</w:t>
      </w:r>
    </w:p>
    <w:sectPr w:rsidR="006B0A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AA" w:rsidRDefault="001172AA" w:rsidP="006B44D8">
      <w:pPr>
        <w:spacing w:after="0" w:line="240" w:lineRule="auto"/>
      </w:pPr>
      <w:r>
        <w:separator/>
      </w:r>
    </w:p>
  </w:endnote>
  <w:endnote w:type="continuationSeparator" w:id="0">
    <w:p w:rsidR="001172AA" w:rsidRDefault="001172AA" w:rsidP="006B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AA" w:rsidRDefault="001172AA" w:rsidP="006B44D8">
      <w:pPr>
        <w:spacing w:after="0" w:line="240" w:lineRule="auto"/>
      </w:pPr>
      <w:r>
        <w:separator/>
      </w:r>
    </w:p>
  </w:footnote>
  <w:footnote w:type="continuationSeparator" w:id="0">
    <w:p w:rsidR="001172AA" w:rsidRDefault="001172AA" w:rsidP="006B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D8" w:rsidRDefault="00851F89">
    <w:pPr>
      <w:pStyle w:val="Koptekst"/>
      <w:rPr>
        <w:rFonts w:ascii="Trebuchet MS" w:hAnsi="Trebuchet MS"/>
        <w:b/>
        <w:i/>
        <w:iCs/>
        <w:noProof/>
        <w:sz w:val="56"/>
        <w:szCs w:val="56"/>
        <w:lang w:eastAsia="nl-NL"/>
      </w:rPr>
    </w:pPr>
    <w:r w:rsidRPr="001965A4">
      <w:rPr>
        <w:rFonts w:ascii="Trebuchet MS" w:hAnsi="Trebuchet MS"/>
        <w:b/>
        <w:i/>
        <w:iCs/>
        <w:noProof/>
        <w:sz w:val="56"/>
        <w:szCs w:val="56"/>
        <w:lang w:eastAsia="nl-NL"/>
      </w:rPr>
      <w:drawing>
        <wp:anchor distT="0" distB="0" distL="114300" distR="114300" simplePos="0" relativeHeight="251661312" behindDoc="1" locked="0" layoutInCell="1" allowOverlap="1" wp14:anchorId="409D5AAB" wp14:editId="6FAC29C9">
          <wp:simplePos x="0" y="0"/>
          <wp:positionH relativeFrom="rightMargin">
            <wp:posOffset>-171872</wp:posOffset>
          </wp:positionH>
          <wp:positionV relativeFrom="topMargin">
            <wp:posOffset>180975</wp:posOffset>
          </wp:positionV>
          <wp:extent cx="816424" cy="771525"/>
          <wp:effectExtent l="0" t="0" r="3175" b="0"/>
          <wp:wrapNone/>
          <wp:docPr id="2" name="Afbeelding 2" descr="logo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308" cy="7770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5A4">
      <w:rPr>
        <w:rFonts w:ascii="Trebuchet MS" w:hAnsi="Trebuchet MS"/>
        <w:b/>
        <w:i/>
        <w:iCs/>
        <w:noProof/>
        <w:snapToGrid w:val="0"/>
        <w:sz w:val="56"/>
        <w:szCs w:val="56"/>
        <w:lang w:eastAsia="nl-NL"/>
      </w:rPr>
      <w:drawing>
        <wp:anchor distT="0" distB="0" distL="114300" distR="114300" simplePos="0" relativeHeight="251659264" behindDoc="1" locked="0" layoutInCell="1" allowOverlap="1" wp14:anchorId="04FBC536" wp14:editId="49C9513A">
          <wp:simplePos x="0" y="0"/>
          <wp:positionH relativeFrom="margin">
            <wp:align>center</wp:align>
          </wp:positionH>
          <wp:positionV relativeFrom="page">
            <wp:posOffset>456565</wp:posOffset>
          </wp:positionV>
          <wp:extent cx="4248150" cy="314325"/>
          <wp:effectExtent l="0" t="0" r="0" b="9525"/>
          <wp:wrapTight wrapText="bothSides">
            <wp:wrapPolygon edited="0">
              <wp:start x="7555" y="0"/>
              <wp:lineTo x="0" y="1309"/>
              <wp:lineTo x="0" y="17018"/>
              <wp:lineTo x="3196" y="20945"/>
              <wp:lineTo x="14432" y="20945"/>
              <wp:lineTo x="21503" y="17018"/>
              <wp:lineTo x="21503" y="2618"/>
              <wp:lineTo x="21213" y="0"/>
              <wp:lineTo x="7555" y="0"/>
            </wp:wrapPolygon>
          </wp:wrapTight>
          <wp:docPr id="1" name="Afbeelding 1" descr="Vwgrnaambeeld DeB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grnaambeeld DeBil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4815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4D8" w:rsidRDefault="006B44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CA2"/>
    <w:multiLevelType w:val="hybridMultilevel"/>
    <w:tmpl w:val="B1F46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8C1562"/>
    <w:multiLevelType w:val="hybridMultilevel"/>
    <w:tmpl w:val="84A4E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8C1771"/>
    <w:multiLevelType w:val="hybridMultilevel"/>
    <w:tmpl w:val="EE8E8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9"/>
    <w:rsid w:val="000C227D"/>
    <w:rsid w:val="001172AA"/>
    <w:rsid w:val="001D2344"/>
    <w:rsid w:val="00266CEA"/>
    <w:rsid w:val="002C4E56"/>
    <w:rsid w:val="00483931"/>
    <w:rsid w:val="00546600"/>
    <w:rsid w:val="00575B16"/>
    <w:rsid w:val="005C6AD9"/>
    <w:rsid w:val="00663794"/>
    <w:rsid w:val="006B0A16"/>
    <w:rsid w:val="006B44D8"/>
    <w:rsid w:val="0073098A"/>
    <w:rsid w:val="007F1698"/>
    <w:rsid w:val="00851F89"/>
    <w:rsid w:val="008A13AD"/>
    <w:rsid w:val="00B21800"/>
    <w:rsid w:val="00BF144C"/>
    <w:rsid w:val="00C5468C"/>
    <w:rsid w:val="00D8654C"/>
    <w:rsid w:val="00E80295"/>
    <w:rsid w:val="00EA3EBF"/>
    <w:rsid w:val="00F939EB"/>
    <w:rsid w:val="00FC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B8ECD-FD32-4835-A728-203A344A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344"/>
    <w:pPr>
      <w:ind w:left="720"/>
      <w:contextualSpacing/>
    </w:pPr>
  </w:style>
  <w:style w:type="paragraph" w:styleId="Ballontekst">
    <w:name w:val="Balloon Text"/>
    <w:basedOn w:val="Standaard"/>
    <w:link w:val="BallontekstChar"/>
    <w:uiPriority w:val="99"/>
    <w:semiHidden/>
    <w:unhideWhenUsed/>
    <w:rsid w:val="00575B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B16"/>
    <w:rPr>
      <w:rFonts w:ascii="Segoe UI" w:hAnsi="Segoe UI" w:cs="Segoe UI"/>
      <w:sz w:val="18"/>
      <w:szCs w:val="18"/>
    </w:rPr>
  </w:style>
  <w:style w:type="paragraph" w:styleId="Koptekst">
    <w:name w:val="header"/>
    <w:basedOn w:val="Standaard"/>
    <w:link w:val="KoptekstChar"/>
    <w:uiPriority w:val="99"/>
    <w:unhideWhenUsed/>
    <w:rsid w:val="006B44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44D8"/>
  </w:style>
  <w:style w:type="paragraph" w:styleId="Voettekst">
    <w:name w:val="footer"/>
    <w:basedOn w:val="Standaard"/>
    <w:link w:val="VoettekstChar"/>
    <w:uiPriority w:val="99"/>
    <w:unhideWhenUsed/>
    <w:rsid w:val="006B44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dc:creator>
  <cp:keywords/>
  <dc:description/>
  <cp:lastModifiedBy>Medewerker</cp:lastModifiedBy>
  <cp:revision>2</cp:revision>
  <cp:lastPrinted>2016-12-16T09:19:00Z</cp:lastPrinted>
  <dcterms:created xsi:type="dcterms:W3CDTF">2017-02-06T11:06:00Z</dcterms:created>
  <dcterms:modified xsi:type="dcterms:W3CDTF">2017-02-06T11:06:00Z</dcterms:modified>
</cp:coreProperties>
</file>